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PGothic" w:cs="MS PGothic" w:eastAsia="MS PGothic" w:hAnsi="MS PGothic"/>
        </w:rPr>
      </w:pPr>
      <w:r w:rsidDel="00000000" w:rsidR="00000000" w:rsidRPr="00000000">
        <w:rPr>
          <w:rFonts w:ascii="MS PGothic" w:cs="MS PGothic" w:eastAsia="MS PGothic" w:hAnsi="MS PGothic"/>
          <w:rtl w:val="0"/>
        </w:rPr>
        <w:t xml:space="preserve">【タイトル】　</w:t>
      </w:r>
    </w:p>
    <w:p w:rsidR="00000000" w:rsidDel="00000000" w:rsidP="00000000" w:rsidRDefault="00000000" w:rsidRPr="00000000" w14:paraId="00000002">
      <w:pPr>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土間、炭火、タライ - タイ東北部（イサーン）の村の台所で見た、暮らしの原点</w:t>
      </w:r>
    </w:p>
    <w:p w:rsidR="00000000" w:rsidDel="00000000" w:rsidP="00000000" w:rsidRDefault="00000000" w:rsidRPr="00000000" w14:paraId="00000003">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04">
      <w:pPr>
        <w:rPr>
          <w:rFonts w:ascii="MS PGothic" w:cs="MS PGothic" w:eastAsia="MS PGothic" w:hAnsi="MS PGothic"/>
        </w:rPr>
      </w:pPr>
      <w:r w:rsidDel="00000000" w:rsidR="00000000" w:rsidRPr="00000000">
        <w:rPr>
          <w:rFonts w:ascii="MS PGothic" w:cs="MS PGothic" w:eastAsia="MS PGothic" w:hAnsi="MS PGothic"/>
          <w:rtl w:val="0"/>
        </w:rPr>
        <w:t xml:space="preserve">【アイキャッチ】</w:t>
      </w:r>
    </w:p>
    <w:p w:rsidR="00000000" w:rsidDel="00000000" w:rsidP="00000000" w:rsidRDefault="00000000" w:rsidRPr="00000000" w14:paraId="00000005">
      <w:pPr>
        <w:rPr>
          <w:rFonts w:ascii="MS PGothic" w:cs="MS PGothic" w:eastAsia="MS PGothic" w:hAnsi="MS PGothic"/>
        </w:rPr>
      </w:pPr>
      <w:r w:rsidDel="00000000" w:rsidR="00000000" w:rsidRPr="00000000">
        <w:rPr>
          <w:rFonts w:ascii="MS PGothic" w:cs="MS PGothic" w:eastAsia="MS PGothic" w:hAnsi="MS PGothic"/>
          <w:rtl w:val="0"/>
        </w:rPr>
        <w:t xml:space="preserve">tha2606-01</w:t>
      </w:r>
    </w:p>
    <w:p w:rsidR="00000000" w:rsidDel="00000000" w:rsidP="00000000" w:rsidRDefault="00000000" w:rsidRPr="00000000" w14:paraId="00000006">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07">
      <w:pPr>
        <w:rPr>
          <w:rFonts w:ascii="MS PGothic" w:cs="MS PGothic" w:eastAsia="MS PGothic" w:hAnsi="MS PGothic"/>
        </w:rPr>
      </w:pPr>
      <w:r w:rsidDel="00000000" w:rsidR="00000000" w:rsidRPr="00000000">
        <w:rPr>
          <w:rFonts w:ascii="MS PGothic" w:cs="MS PGothic" w:eastAsia="MS PGothic" w:hAnsi="MS PGothic"/>
          <w:rtl w:val="0"/>
        </w:rPr>
        <w:t xml:space="preserve">【リード文】</w:t>
      </w:r>
    </w:p>
    <w:p w:rsidR="00000000" w:rsidDel="00000000" w:rsidP="00000000" w:rsidRDefault="00000000" w:rsidRPr="00000000" w14:paraId="00000008">
      <w:pPr>
        <w:rPr>
          <w:rFonts w:ascii="MS PGothic" w:cs="MS PGothic" w:eastAsia="MS PGothic" w:hAnsi="MS PGothic"/>
        </w:rPr>
      </w:pPr>
      <w:r w:rsidDel="00000000" w:rsidR="00000000" w:rsidRPr="00000000">
        <w:rPr>
          <w:rFonts w:ascii="MS PGothic" w:cs="MS PGothic" w:eastAsia="MS PGothic" w:hAnsi="MS PGothic"/>
          <w:rtl w:val="0"/>
        </w:rPr>
        <w:t xml:space="preserve">初めてイサーンの村の台所に足を踏み入れたとき、思わず立ち止まりました。低い作業台、炭火台、タライ、そして壁に並ぶ包丁たち。システムキッチンも、ガスレンジもない。「ここは日本のはるか昔と同じだ」と直感しました。驚きのあまり、気づけばあちこち写真を撮りまくっていました。タイ東北部・イサーンの村で今も息づく台所の風景は、暮らしの知恵と文化の結晶でした。</w:t>
      </w:r>
    </w:p>
    <w:p w:rsidR="00000000" w:rsidDel="00000000" w:rsidP="00000000" w:rsidRDefault="00000000" w:rsidRPr="00000000" w14:paraId="00000009">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0A">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0B">
      <w:pPr>
        <w:rPr>
          <w:rFonts w:ascii="MS PGothic" w:cs="MS PGothic" w:eastAsia="MS PGothic" w:hAnsi="MS PGothic"/>
        </w:rPr>
      </w:pPr>
      <w:r w:rsidDel="00000000" w:rsidR="00000000" w:rsidRPr="00000000">
        <w:rPr>
          <w:rFonts w:ascii="MS PGothic" w:cs="MS PGothic" w:eastAsia="MS PGothic" w:hAnsi="MS PGothic"/>
          <w:rtl w:val="0"/>
        </w:rPr>
        <w:t xml:space="preserve">＜目次＞</w:t>
      </w:r>
    </w:p>
    <w:p w:rsidR="00000000" w:rsidDel="00000000" w:rsidP="00000000" w:rsidRDefault="00000000" w:rsidRPr="00000000" w14:paraId="0000000C">
      <w:pPr>
        <w:rPr>
          <w:rFonts w:ascii="MS PGothic" w:cs="MS PGothic" w:eastAsia="MS PGothic" w:hAnsi="MS PGothic"/>
        </w:rPr>
      </w:pPr>
      <w:r w:rsidDel="00000000" w:rsidR="00000000" w:rsidRPr="00000000">
        <w:rPr>
          <w:rFonts w:ascii="MS PGothic" w:cs="MS PGothic" w:eastAsia="MS PGothic" w:hAnsi="MS PGothic"/>
          <w:rtl w:val="0"/>
        </w:rPr>
        <w:t xml:space="preserve">○土間の台所 - 座って調理する暮らし</w:t>
      </w:r>
    </w:p>
    <w:p w:rsidR="00000000" w:rsidDel="00000000" w:rsidP="00000000" w:rsidRDefault="00000000" w:rsidRPr="00000000" w14:paraId="0000000D">
      <w:pPr>
        <w:rPr>
          <w:rFonts w:ascii="MS PGothic" w:cs="MS PGothic" w:eastAsia="MS PGothic" w:hAnsi="MS PGothic"/>
        </w:rPr>
      </w:pPr>
      <w:r w:rsidDel="00000000" w:rsidR="00000000" w:rsidRPr="00000000">
        <w:rPr>
          <w:rFonts w:ascii="MS PGothic" w:cs="MS PGothic" w:eastAsia="MS PGothic" w:hAnsi="MS PGothic"/>
          <w:rtl w:val="0"/>
        </w:rPr>
        <w:t xml:space="preserve">○炭火と、炭を作る男たち</w:t>
      </w:r>
    </w:p>
    <w:p w:rsidR="00000000" w:rsidDel="00000000" w:rsidP="00000000" w:rsidRDefault="00000000" w:rsidRPr="00000000" w14:paraId="0000000E">
      <w:pPr>
        <w:rPr>
          <w:rFonts w:ascii="MS PGothic" w:cs="MS PGothic" w:eastAsia="MS PGothic" w:hAnsi="MS PGothic"/>
        </w:rPr>
      </w:pPr>
      <w:r w:rsidDel="00000000" w:rsidR="00000000" w:rsidRPr="00000000">
        <w:rPr>
          <w:rFonts w:ascii="MS PGothic" w:cs="MS PGothic" w:eastAsia="MS PGothic" w:hAnsi="MS PGothic"/>
          <w:rtl w:val="0"/>
        </w:rPr>
        <w:t xml:space="preserve">○包丁が意外と豊富 - さばく文化の台所</w:t>
      </w:r>
    </w:p>
    <w:p w:rsidR="00000000" w:rsidDel="00000000" w:rsidP="00000000" w:rsidRDefault="00000000" w:rsidRPr="00000000" w14:paraId="0000000F">
      <w:pPr>
        <w:rPr>
          <w:rFonts w:ascii="MS PGothic" w:cs="MS PGothic" w:eastAsia="MS PGothic" w:hAnsi="MS PGothic"/>
        </w:rPr>
      </w:pPr>
      <w:r w:rsidDel="00000000" w:rsidR="00000000" w:rsidRPr="00000000">
        <w:rPr>
          <w:rFonts w:ascii="MS PGothic" w:cs="MS PGothic" w:eastAsia="MS PGothic" w:hAnsi="MS PGothic"/>
          <w:rtl w:val="0"/>
        </w:rPr>
        <w:t xml:space="preserve">○タライで洗う - 3段階の食器洗いの知恵</w:t>
      </w:r>
    </w:p>
    <w:p w:rsidR="00000000" w:rsidDel="00000000" w:rsidP="00000000" w:rsidRDefault="00000000" w:rsidRPr="00000000" w14:paraId="00000010">
      <w:pPr>
        <w:rPr>
          <w:rFonts w:ascii="MS PGothic" w:cs="MS PGothic" w:eastAsia="MS PGothic" w:hAnsi="MS PGothic"/>
        </w:rPr>
      </w:pPr>
      <w:r w:rsidDel="00000000" w:rsidR="00000000" w:rsidRPr="00000000">
        <w:rPr>
          <w:rFonts w:ascii="MS PGothic" w:cs="MS PGothic" w:eastAsia="MS PGothic" w:hAnsi="MS PGothic"/>
          <w:rtl w:val="0"/>
        </w:rPr>
        <w:t xml:space="preserve">○まとめ - 原始的に見えて、実は合理的</w:t>
      </w:r>
    </w:p>
    <w:p w:rsidR="00000000" w:rsidDel="00000000" w:rsidP="00000000" w:rsidRDefault="00000000" w:rsidRPr="00000000" w14:paraId="00000011">
      <w:pPr>
        <w:rPr>
          <w:rFonts w:ascii="MS PGothic" w:cs="MS PGothic" w:eastAsia="MS PGothic" w:hAnsi="MS PGothic"/>
        </w:rPr>
      </w:pPr>
      <w:r w:rsidDel="00000000" w:rsidR="00000000" w:rsidRPr="00000000">
        <w:rPr>
          <w:rFonts w:ascii="MS PGothic" w:cs="MS PGothic" w:eastAsia="MS PGothic" w:hAnsi="MS PGothic"/>
          <w:rtl w:val="0"/>
        </w:rPr>
        <w:t xml:space="preserve">○イサーン地方への行き方・旅のヒント</w:t>
      </w:r>
    </w:p>
    <w:p w:rsidR="00000000" w:rsidDel="00000000" w:rsidP="00000000" w:rsidRDefault="00000000" w:rsidRPr="00000000" w14:paraId="00000012">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13">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14">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15">
      <w:pPr>
        <w:rPr>
          <w:rFonts w:ascii="MS PGothic" w:cs="MS PGothic" w:eastAsia="MS PGothic" w:hAnsi="MS PGothic"/>
        </w:rPr>
      </w:pPr>
      <w:r w:rsidDel="00000000" w:rsidR="00000000" w:rsidRPr="00000000">
        <w:rPr>
          <w:rFonts w:ascii="MS PGothic" w:cs="MS PGothic" w:eastAsia="MS PGothic" w:hAnsi="MS PGothic"/>
          <w:rtl w:val="0"/>
        </w:rPr>
        <w:t xml:space="preserve">〇土間の台所 - 座って調理する暮らし</w:t>
      </w:r>
    </w:p>
    <w:p w:rsidR="00000000" w:rsidDel="00000000" w:rsidP="00000000" w:rsidRDefault="00000000" w:rsidRPr="00000000" w14:paraId="00000016">
      <w:pPr>
        <w:rPr>
          <w:rFonts w:ascii="MS PGothic" w:cs="MS PGothic" w:eastAsia="MS PGothic" w:hAnsi="MS PGothic"/>
        </w:rPr>
      </w:pPr>
      <w:r w:rsidDel="00000000" w:rsidR="00000000" w:rsidRPr="00000000">
        <w:rPr>
          <w:rFonts w:ascii="MS PGothic" w:cs="MS PGothic" w:eastAsia="MS PGothic" w:hAnsi="MS PGothic"/>
          <w:rtl w:val="0"/>
        </w:rPr>
        <w:t xml:space="preserve">tha2606-02</w:t>
      </w:r>
    </w:p>
    <w:p w:rsidR="00000000" w:rsidDel="00000000" w:rsidP="00000000" w:rsidRDefault="00000000" w:rsidRPr="00000000" w14:paraId="00000017">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Cap　＜しゃがんで炭火台の前で鶏を焼く。この姿勢が炭火調理には一番自然でやりやすい＞</w:t>
      </w:r>
    </w:p>
    <w:p w:rsidR="00000000" w:rsidDel="00000000" w:rsidP="00000000" w:rsidRDefault="00000000" w:rsidRPr="00000000" w14:paraId="00000018">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19">
      <w:pPr>
        <w:rPr>
          <w:rFonts w:ascii="MS PGothic" w:cs="MS PGothic" w:eastAsia="MS PGothic" w:hAnsi="MS PGothic"/>
        </w:rPr>
      </w:pPr>
      <w:r w:rsidDel="00000000" w:rsidR="00000000" w:rsidRPr="00000000">
        <w:rPr>
          <w:rFonts w:ascii="MS PGothic" w:cs="MS PGothic" w:eastAsia="MS PGothic" w:hAnsi="MS PGothic"/>
          <w:rtl w:val="0"/>
        </w:rPr>
        <w:t xml:space="preserve">イサーンの村の台所は、家の中にある場合もあれば、屋根付きの外スペースにオープンキッチンとして設けられている場合もあります。共通しているのは、作業台が低く、立って使うというより、床に座ったりしゃがんだりしながら調理するスタイルであること。炭火台を使うには、この低い姿勢の方が火加減を見やすく、鍋の様子も確認しやすい。理にかなった形です。</w:t>
      </w:r>
    </w:p>
    <w:p w:rsidR="00000000" w:rsidDel="00000000" w:rsidP="00000000" w:rsidRDefault="00000000" w:rsidRPr="00000000" w14:paraId="0000001A">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1B">
      <w:pPr>
        <w:rPr>
          <w:rFonts w:ascii="MS PGothic" w:cs="MS PGothic" w:eastAsia="MS PGothic" w:hAnsi="MS PGothic"/>
        </w:rPr>
      </w:pPr>
      <w:r w:rsidDel="00000000" w:rsidR="00000000" w:rsidRPr="00000000">
        <w:rPr>
          <w:rFonts w:ascii="MS PGothic" w:cs="MS PGothic" w:eastAsia="MS PGothic" w:hAnsi="MS PGothic"/>
          <w:rtl w:val="0"/>
        </w:rPr>
        <w:t xml:space="preserve">tha2606-03</w:t>
      </w:r>
    </w:p>
    <w:p w:rsidR="00000000" w:rsidDel="00000000" w:rsidP="00000000" w:rsidRDefault="00000000" w:rsidRPr="00000000" w14:paraId="0000001C">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Cap　＜流し場は、壁の下の穴から水が地面へ流れていくシンプルな仕組み＞</w:t>
      </w:r>
    </w:p>
    <w:p w:rsidR="00000000" w:rsidDel="00000000" w:rsidP="00000000" w:rsidRDefault="00000000" w:rsidRPr="00000000" w14:paraId="0000001D">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1E">
      <w:pPr>
        <w:rPr>
          <w:rFonts w:ascii="MS PGothic" w:cs="MS PGothic" w:eastAsia="MS PGothic" w:hAnsi="MS PGothic"/>
        </w:rPr>
      </w:pPr>
      <w:r w:rsidDel="00000000" w:rsidR="00000000" w:rsidRPr="00000000">
        <w:rPr>
          <w:rFonts w:ascii="MS PGothic" w:cs="MS PGothic" w:eastAsia="MS PGothic" w:hAnsi="MS PGothic"/>
          <w:rtl w:val="0"/>
        </w:rPr>
        <w:t xml:space="preserve">調理場の横には流し場があり、壁の下に穴が開いていて、水はそのまま地面に流れていきます。排水インフラが整っていないため、排水はすべて土の地面へ。断水も日常的に起こります。日本の感覚からすると驚きますが、これが村の当たり前の暮らし。良くも悪くも、超自然です。</w:t>
      </w:r>
    </w:p>
    <w:p w:rsidR="00000000" w:rsidDel="00000000" w:rsidP="00000000" w:rsidRDefault="00000000" w:rsidRPr="00000000" w14:paraId="0000001F">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0">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1">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2">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3">
      <w:pPr>
        <w:rPr>
          <w:rFonts w:ascii="MS PGothic" w:cs="MS PGothic" w:eastAsia="MS PGothic" w:hAnsi="MS PGothic"/>
        </w:rPr>
      </w:pPr>
      <w:r w:rsidDel="00000000" w:rsidR="00000000" w:rsidRPr="00000000">
        <w:rPr>
          <w:rFonts w:ascii="MS PGothic" w:cs="MS PGothic" w:eastAsia="MS PGothic" w:hAnsi="MS PGothic"/>
          <w:rtl w:val="0"/>
        </w:rPr>
        <w:t xml:space="preserve">〇炭火と、炭を作る男たち</w:t>
      </w:r>
    </w:p>
    <w:p w:rsidR="00000000" w:rsidDel="00000000" w:rsidP="00000000" w:rsidRDefault="00000000" w:rsidRPr="00000000" w14:paraId="00000024">
      <w:pPr>
        <w:rPr>
          <w:rFonts w:ascii="MS PGothic" w:cs="MS PGothic" w:eastAsia="MS PGothic" w:hAnsi="MS PGothic"/>
        </w:rPr>
      </w:pPr>
      <w:r w:rsidDel="00000000" w:rsidR="00000000" w:rsidRPr="00000000">
        <w:rPr>
          <w:rFonts w:ascii="MS PGothic" w:cs="MS PGothic" w:eastAsia="MS PGothic" w:hAnsi="MS PGothic"/>
          <w:rtl w:val="0"/>
        </w:rPr>
        <w:t xml:space="preserve">tha2606-04</w:t>
      </w:r>
    </w:p>
    <w:p w:rsidR="00000000" w:rsidDel="00000000" w:rsidP="00000000" w:rsidRDefault="00000000" w:rsidRPr="00000000" w14:paraId="00000025">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Cap　＜村の熱源、炭火台。じっくり火を育てながら調理する＞</w:t>
      </w:r>
    </w:p>
    <w:p w:rsidR="00000000" w:rsidDel="00000000" w:rsidP="00000000" w:rsidRDefault="00000000" w:rsidRPr="00000000" w14:paraId="00000026">
      <w:pPr>
        <w:rPr>
          <w:rFonts w:ascii="MS PGothic" w:cs="MS PGothic" w:eastAsia="MS PGothic" w:hAnsi="MS PGothic"/>
        </w:rPr>
      </w:pPr>
      <w:r w:rsidDel="00000000" w:rsidR="00000000" w:rsidRPr="00000000">
        <w:rPr>
          <w:rFonts w:ascii="MS PGothic" w:cs="MS PGothic" w:eastAsia="MS PGothic" w:hAnsi="MS PGothic"/>
          <w:rtl w:val="0"/>
        </w:rPr>
        <w:t xml:space="preserve">村の台所の熱源は、炭火が基本です。ガスコンロも使うこともありますが、炭火の方がコストがかからず、火力も安定している。そして何より、炭は自分たちで作ります。</w:t>
      </w:r>
    </w:p>
    <w:p w:rsidR="00000000" w:rsidDel="00000000" w:rsidP="00000000" w:rsidRDefault="00000000" w:rsidRPr="00000000" w14:paraId="00000027">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8">
      <w:pPr>
        <w:rPr>
          <w:rFonts w:ascii="MS PGothic" w:cs="MS PGothic" w:eastAsia="MS PGothic" w:hAnsi="MS PGothic"/>
        </w:rPr>
      </w:pPr>
      <w:r w:rsidDel="00000000" w:rsidR="00000000" w:rsidRPr="00000000">
        <w:rPr>
          <w:rFonts w:ascii="MS PGothic" w:cs="MS PGothic" w:eastAsia="MS PGothic" w:hAnsi="MS PGothic"/>
          <w:rtl w:val="0"/>
        </w:rPr>
        <w:t xml:space="preserve">tha2606-05</w:t>
      </w:r>
    </w:p>
    <w:p w:rsidR="00000000" w:rsidDel="00000000" w:rsidP="00000000" w:rsidRDefault="00000000" w:rsidRPr="00000000" w14:paraId="0000002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Cap　＜燃料の炭も自分たちで作る。土窯に木を積み、数日かけて蒸し焼きにする</w:t>
      </w:r>
    </w:p>
    <w:p w:rsidR="00000000" w:rsidDel="00000000" w:rsidP="00000000" w:rsidRDefault="00000000" w:rsidRPr="00000000" w14:paraId="0000002A">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w:t>
      </w:r>
    </w:p>
    <w:p w:rsidR="00000000" w:rsidDel="00000000" w:rsidP="00000000" w:rsidRDefault="00000000" w:rsidRPr="00000000" w14:paraId="0000002B">
      <w:pPr>
        <w:rPr>
          <w:rFonts w:ascii="MS PGothic" w:cs="MS PGothic" w:eastAsia="MS PGothic" w:hAnsi="MS PGothic"/>
        </w:rPr>
      </w:pPr>
      <w:r w:rsidDel="00000000" w:rsidR="00000000" w:rsidRPr="00000000">
        <w:rPr>
          <w:rFonts w:ascii="MS PGothic" w:cs="MS PGothic" w:eastAsia="MS PGothic" w:hAnsi="MS PGothic"/>
          <w:rtl w:val="0"/>
        </w:rPr>
        <w:t xml:space="preserve">村の男性たちが土窯を作り、木を数日かけてじっくり蒸し焼きにして炭にします。燃料すら自給してしまうこの暮らしは、お金に頼らない知恵の積み重ねです。炭火でゆっくり煮込んだスープは、ガス火とはひと味違う深い味わいになる気がします。炭火を囲みながらの調理は、時間がゆっくり流れるような感覚があり、私はそれが大好きです。</w:t>
      </w:r>
    </w:p>
    <w:p w:rsidR="00000000" w:rsidDel="00000000" w:rsidP="00000000" w:rsidRDefault="00000000" w:rsidRPr="00000000" w14:paraId="0000002C">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D">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2E">
      <w:pPr>
        <w:rPr>
          <w:rFonts w:ascii="MS PGothic" w:cs="MS PGothic" w:eastAsia="MS PGothic" w:hAnsi="MS PGothic"/>
        </w:rPr>
      </w:pPr>
      <w:r w:rsidDel="00000000" w:rsidR="00000000" w:rsidRPr="00000000">
        <w:rPr>
          <w:rFonts w:ascii="MS PGothic" w:cs="MS PGothic" w:eastAsia="MS PGothic" w:hAnsi="MS PGothic"/>
          <w:rtl w:val="0"/>
        </w:rPr>
        <w:t xml:space="preserve">〇包丁が意外と豊富 - さばく文化の台所</w:t>
      </w:r>
    </w:p>
    <w:p w:rsidR="00000000" w:rsidDel="00000000" w:rsidP="00000000" w:rsidRDefault="00000000" w:rsidRPr="00000000" w14:paraId="0000002F">
      <w:pPr>
        <w:rPr>
          <w:rFonts w:ascii="MS PGothic" w:cs="MS PGothic" w:eastAsia="MS PGothic" w:hAnsi="MS PGothic"/>
        </w:rPr>
      </w:pPr>
      <w:r w:rsidDel="00000000" w:rsidR="00000000" w:rsidRPr="00000000">
        <w:rPr>
          <w:rFonts w:ascii="MS PGothic" w:cs="MS PGothic" w:eastAsia="MS PGothic" w:hAnsi="MS PGothic"/>
          <w:rtl w:val="0"/>
        </w:rPr>
        <w:t xml:space="preserve">tha2606-06</w:t>
      </w:r>
    </w:p>
    <w:p w:rsidR="00000000" w:rsidDel="00000000" w:rsidP="00000000" w:rsidRDefault="00000000" w:rsidRPr="00000000" w14:paraId="00000030">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Cap　＜壁に並ぶ包丁たち。鶏や魚をまるごとさばく台所だから、種類も自然と増えていく＞</w:t>
      </w:r>
    </w:p>
    <w:p w:rsidR="00000000" w:rsidDel="00000000" w:rsidP="00000000" w:rsidRDefault="00000000" w:rsidRPr="00000000" w14:paraId="00000031">
      <w:pPr>
        <w:rPr>
          <w:rFonts w:ascii="MS PGothic" w:cs="MS PGothic" w:eastAsia="MS PGothic" w:hAnsi="MS PGothic"/>
        </w:rPr>
      </w:pPr>
      <w:r w:rsidDel="00000000" w:rsidR="00000000" w:rsidRPr="00000000">
        <w:rPr>
          <w:rFonts w:ascii="MS PGothic" w:cs="MS PGothic" w:eastAsia="MS PGothic" w:hAnsi="MS PGothic"/>
          <w:rtl w:val="0"/>
        </w:rPr>
        <w:t xml:space="preserve">シンプルな台所の中で、ひとつ意外だったのが包丁の種類の多さです。大きいもの、小さいもの、形の違うものが壁にずらりと並んでいます。</w:t>
      </w:r>
    </w:p>
    <w:p w:rsidR="00000000" w:rsidDel="00000000" w:rsidP="00000000" w:rsidRDefault="00000000" w:rsidRPr="00000000" w14:paraId="00000032">
      <w:pPr>
        <w:rPr>
          <w:rFonts w:ascii="MS PGothic" w:cs="MS PGothic" w:eastAsia="MS PGothic" w:hAnsi="MS PGothic"/>
        </w:rPr>
      </w:pPr>
      <w:r w:rsidDel="00000000" w:rsidR="00000000" w:rsidRPr="00000000">
        <w:rPr>
          <w:rFonts w:ascii="MS PGothic" w:cs="MS PGothic" w:eastAsia="MS PGothic" w:hAnsi="MS PGothic"/>
          <w:rtl w:val="0"/>
        </w:rPr>
        <w:t xml:space="preserve">考えてみれば当然で、村では鶏も魚も自分たちでさばきます。鶏をさばくための大きな包丁、魚をおろす包丁、細かい作業用の小さな包丁、それぞれに役割があります。スーパーで切り身を買う暮らしとは根本的に違う。食材をまるごと扱う台所だからこそ、包丁への依存度が高く、種類も自然と増えていくのでしょう。道具の数が、その台所の暮らし方を物語っています。</w:t>
      </w:r>
    </w:p>
    <w:p w:rsidR="00000000" w:rsidDel="00000000" w:rsidP="00000000" w:rsidRDefault="00000000" w:rsidRPr="00000000" w14:paraId="00000033">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34">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35">
      <w:pPr>
        <w:rPr>
          <w:rFonts w:ascii="MS PGothic" w:cs="MS PGothic" w:eastAsia="MS PGothic" w:hAnsi="MS PGothic"/>
        </w:rPr>
      </w:pPr>
      <w:r w:rsidDel="00000000" w:rsidR="00000000" w:rsidRPr="00000000">
        <w:rPr>
          <w:rFonts w:ascii="MS PGothic" w:cs="MS PGothic" w:eastAsia="MS PGothic" w:hAnsi="MS PGothic"/>
          <w:rtl w:val="0"/>
        </w:rPr>
        <w:t xml:space="preserve">〇 タライで洗う - 3段階の食器洗いの知恵</w:t>
      </w:r>
    </w:p>
    <w:p w:rsidR="00000000" w:rsidDel="00000000" w:rsidP="00000000" w:rsidRDefault="00000000" w:rsidRPr="00000000" w14:paraId="00000036">
      <w:pPr>
        <w:rPr>
          <w:rFonts w:ascii="MS PGothic" w:cs="MS PGothic" w:eastAsia="MS PGothic" w:hAnsi="MS PGothic"/>
        </w:rPr>
      </w:pPr>
      <w:r w:rsidDel="00000000" w:rsidR="00000000" w:rsidRPr="00000000">
        <w:rPr>
          <w:rFonts w:ascii="MS PGothic" w:cs="MS PGothic" w:eastAsia="MS PGothic" w:hAnsi="MS PGothic"/>
          <w:rtl w:val="0"/>
        </w:rPr>
        <w:t xml:space="preserve">tha2606-07</w:t>
      </w:r>
    </w:p>
    <w:p w:rsidR="00000000" w:rsidDel="00000000" w:rsidP="00000000" w:rsidRDefault="00000000" w:rsidRPr="00000000" w14:paraId="00000037">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Cap　＜第一、第二、第三と順番に洗い流すタライ。シンプルだけど、水を無駄にしない知恵がある ＞</w:t>
      </w:r>
    </w:p>
    <w:p w:rsidR="00000000" w:rsidDel="00000000" w:rsidP="00000000" w:rsidRDefault="00000000" w:rsidRPr="00000000" w14:paraId="00000038">
      <w:pPr>
        <w:spacing w:after="200" w:before="120" w:lineRule="auto"/>
        <w:rPr>
          <w:rFonts w:ascii="MS PGothic" w:cs="MS PGothic" w:eastAsia="MS PGothic" w:hAnsi="MS PGothic"/>
        </w:rPr>
      </w:pPr>
      <w:r w:rsidDel="00000000" w:rsidR="00000000" w:rsidRPr="00000000">
        <w:rPr>
          <w:rFonts w:ascii="MS PGothic" w:cs="MS PGothic" w:eastAsia="MS PGothic" w:hAnsi="MS PGothic"/>
          <w:rtl w:val="0"/>
        </w:rPr>
        <w:t xml:space="preserve">食器洗いも日本とはまったく違います。流し場にタライを2〜3個並べて、順番に洗い流していくスタイルです。第一のタライで大まかな汚れを落とし、第二、第三と水をくぐらせながら仕上げていく。流れ作業のようにシンプルで、無駄がありません。</w:t>
      </w:r>
    </w:p>
    <w:p w:rsidR="00000000" w:rsidDel="00000000" w:rsidP="00000000" w:rsidRDefault="00000000" w:rsidRPr="00000000" w14:paraId="00000039">
      <w:pPr>
        <w:rPr>
          <w:rFonts w:ascii="MS PGothic" w:cs="MS PGothic" w:eastAsia="MS PGothic" w:hAnsi="MS PGothic"/>
        </w:rPr>
      </w:pPr>
      <w:r w:rsidDel="00000000" w:rsidR="00000000" w:rsidRPr="00000000">
        <w:rPr>
          <w:rFonts w:ascii="MS PGothic" w:cs="MS PGothic" w:eastAsia="MS PGothic" w:hAnsi="MS PGothic"/>
          <w:rtl w:val="0"/>
        </w:rPr>
        <w:t xml:space="preserve">tha2606-08</w:t>
      </w:r>
    </w:p>
    <w:p w:rsidR="00000000" w:rsidDel="00000000" w:rsidP="00000000" w:rsidRDefault="00000000" w:rsidRPr="00000000" w14:paraId="0000003A">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Cap　＜水ガメに水をためて使う家庭も。断水が日常なので、水を蓄える知恵が暮らしに根付いている ＞</w:t>
      </w:r>
    </w:p>
    <w:p w:rsidR="00000000" w:rsidDel="00000000" w:rsidP="00000000" w:rsidRDefault="00000000" w:rsidRPr="00000000" w14:paraId="0000003B">
      <w:pPr>
        <w:spacing w:after="200" w:before="120" w:lineRule="auto"/>
        <w:rPr>
          <w:rFonts w:ascii="MS PGothic" w:cs="MS PGothic" w:eastAsia="MS PGothic" w:hAnsi="MS PGothic"/>
        </w:rPr>
      </w:pPr>
      <w:r w:rsidDel="00000000" w:rsidR="00000000" w:rsidRPr="00000000">
        <w:rPr>
          <w:rFonts w:ascii="MS PGothic" w:cs="MS PGothic" w:eastAsia="MS PGothic" w:hAnsi="MS PGothic"/>
          <w:rtl w:val="0"/>
        </w:rPr>
        <w:t xml:space="preserve">シンクで流しっぱなしにしながら洗う日本のスタイルとは対照的に、水を大切に使う意識が感じられます。外の風に当たりながら、しゃがんでタライに手を入れて洗う姿は、暮らしの一部として自然に溶け込んでいます。これも、長い時間をかけて積み重ねてきた生活の知恵のひとつです。</w:t>
      </w:r>
    </w:p>
    <w:p w:rsidR="00000000" w:rsidDel="00000000" w:rsidP="00000000" w:rsidRDefault="00000000" w:rsidRPr="00000000" w14:paraId="0000003C">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3D">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3E">
      <w:pPr>
        <w:rPr>
          <w:rFonts w:ascii="MS PGothic" w:cs="MS PGothic" w:eastAsia="MS PGothic" w:hAnsi="MS PGothic"/>
        </w:rPr>
      </w:pPr>
      <w:r w:rsidDel="00000000" w:rsidR="00000000" w:rsidRPr="00000000">
        <w:rPr>
          <w:rFonts w:ascii="MS PGothic" w:cs="MS PGothic" w:eastAsia="MS PGothic" w:hAnsi="MS PGothic"/>
          <w:rtl w:val="0"/>
        </w:rPr>
        <w:t xml:space="preserve">〇まとめ - 原始的に見えて、実は合理的</w:t>
      </w:r>
    </w:p>
    <w:p w:rsidR="00000000" w:rsidDel="00000000" w:rsidP="00000000" w:rsidRDefault="00000000" w:rsidRPr="00000000" w14:paraId="0000003F">
      <w:pPr>
        <w:spacing w:after="200" w:before="120" w:lineRule="auto"/>
        <w:rPr>
          <w:rFonts w:ascii="MS PGothic" w:cs="MS PGothic" w:eastAsia="MS PGothic" w:hAnsi="MS PGothic"/>
        </w:rPr>
      </w:pPr>
      <w:r w:rsidDel="00000000" w:rsidR="00000000" w:rsidRPr="00000000">
        <w:rPr>
          <w:rFonts w:ascii="MS PGothic" w:cs="MS PGothic" w:eastAsia="MS PGothic" w:hAnsi="MS PGothic"/>
          <w:rtl w:val="0"/>
        </w:rPr>
        <w:t xml:space="preserve">土間、炭火、タライ、壁の包丁。初めて見たときは「なんて原始的だ！」と思いました。でも暮らしの中で観察していくうちに、そのひとつひとつに理由があり、長い時間をかけて磨かれた合理性があることに気づきます。日本でも昔はこうだったはずです。それがこの村では今も当たり前の日常として続いている。台所はその家の暮らし方の縮図です。イサーンの村の台所を覗いてみると、タイという国の文化と、人々の生きる知恵が見えてきます。タイを旅する際には、ぜひ食堂や市場だけでなく、村の暮らしにも目を向けてみてください。きっと、旅の奥行きが変わるはずです。</w:t>
      </w:r>
    </w:p>
    <w:p w:rsidR="00000000" w:rsidDel="00000000" w:rsidP="00000000" w:rsidRDefault="00000000" w:rsidRPr="00000000" w14:paraId="00000040">
      <w:pPr>
        <w:spacing w:after="200" w:before="12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41">
      <w:pPr>
        <w:spacing w:after="200" w:before="12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42">
      <w:pPr>
        <w:spacing w:after="200" w:before="120" w:lineRule="auto"/>
        <w:rPr>
          <w:rFonts w:ascii="MS PGothic" w:cs="MS PGothic" w:eastAsia="MS PGothic" w:hAnsi="MS PGothic"/>
        </w:rPr>
      </w:pPr>
      <w:r w:rsidDel="00000000" w:rsidR="00000000" w:rsidRPr="00000000">
        <w:rPr>
          <w:rFonts w:ascii="MS PGothic" w:cs="MS PGothic" w:eastAsia="MS PGothic" w:hAnsi="MS PGothic"/>
          <w:rtl w:val="0"/>
        </w:rPr>
        <w:t xml:space="preserve">〇イサーン地方への行き方・旅のヒント</w:t>
      </w:r>
    </w:p>
    <w:p w:rsidR="00000000" w:rsidDel="00000000" w:rsidP="00000000" w:rsidRDefault="00000000" w:rsidRPr="00000000" w14:paraId="00000043">
      <w:pPr>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 バンコクからイサーンへ</w:t>
      </w:r>
    </w:p>
    <w:p w:rsidR="00000000" w:rsidDel="00000000" w:rsidP="00000000" w:rsidRDefault="00000000" w:rsidRPr="00000000" w14:paraId="00000044">
      <w:pPr>
        <w:rPr>
          <w:rFonts w:ascii="MS PGothic" w:cs="MS PGothic" w:eastAsia="MS PGothic" w:hAnsi="MS PGothic"/>
        </w:rPr>
      </w:pPr>
      <w:r w:rsidDel="00000000" w:rsidR="00000000" w:rsidRPr="00000000">
        <w:rPr>
          <w:rFonts w:ascii="MS PGothic" w:cs="MS PGothic" w:eastAsia="MS PGothic" w:hAnsi="MS PGothic"/>
          <w:rtl w:val="0"/>
        </w:rPr>
        <w:t xml:space="preserve">バンコクからタイ東北部（イサーン地方）へは、飛行機・夜行バス・電車でアクセスできます。飛行機なら主要都市まで約1時間。格安航空会社（LCC）も多く運航しており、比較的リーズナブルに移動できます。夜行バスはバンコク北バスターミナル（モーチット）から各都市へ運行。費用を抑えたい方にはバスがおすすめです。</w:t>
      </w:r>
    </w:p>
    <w:p w:rsidR="00000000" w:rsidDel="00000000" w:rsidP="00000000" w:rsidRDefault="00000000" w:rsidRPr="00000000" w14:paraId="00000045">
      <w:pPr>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 イサーンの主要都市</w:t>
      </w:r>
    </w:p>
    <w:p w:rsidR="00000000" w:rsidDel="00000000" w:rsidP="00000000" w:rsidRDefault="00000000" w:rsidRPr="00000000" w14:paraId="00000046">
      <w:pPr>
        <w:rPr>
          <w:rFonts w:ascii="MS PGothic" w:cs="MS PGothic" w:eastAsia="MS PGothic" w:hAnsi="MS PGothic"/>
        </w:rPr>
      </w:pPr>
      <w:r w:rsidDel="00000000" w:rsidR="00000000" w:rsidRPr="00000000">
        <w:rPr>
          <w:rFonts w:ascii="MS PGothic" w:cs="MS PGothic" w:eastAsia="MS PGothic" w:hAnsi="MS PGothic"/>
          <w:rtl w:val="0"/>
        </w:rPr>
        <w:t xml:space="preserve">タイ東北部の主要都市は、コラート（ナコンラーチャシーマー）、ウドンターニー、コンケン、ウボンラーチャターニーなど。それぞれを拠点に周辺の農村エリアへ足を延ばすと、今回ご紹介したような素朴な暮らしの風景に出会えることがあります。</w:t>
      </w:r>
    </w:p>
    <w:p w:rsidR="00000000" w:rsidDel="00000000" w:rsidP="00000000" w:rsidRDefault="00000000" w:rsidRPr="00000000" w14:paraId="00000047">
      <w:pPr>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 村の暮らしを感じるには</w:t>
      </w:r>
    </w:p>
    <w:p w:rsidR="00000000" w:rsidDel="00000000" w:rsidP="00000000" w:rsidRDefault="00000000" w:rsidRPr="00000000" w14:paraId="00000048">
      <w:pPr>
        <w:rPr>
          <w:rFonts w:ascii="MS PGothic" w:cs="MS PGothic" w:eastAsia="MS PGothic" w:hAnsi="MS PGothic"/>
        </w:rPr>
      </w:pPr>
      <w:r w:rsidDel="00000000" w:rsidR="00000000" w:rsidRPr="00000000">
        <w:rPr>
          <w:rFonts w:ascii="MS PGothic" w:cs="MS PGothic" w:eastAsia="MS PGothic" w:hAnsi="MS PGothic"/>
          <w:rtl w:val="0"/>
        </w:rPr>
        <w:t xml:space="preserve">農村の暮らしを垣間見るなら、地方の朝市（タラートチャオ）がおすすめです。地元の人たちが自家製の食材や料理を持ち寄る市場では、イサーンの食文化と日常が凝縮されています。観光地化されていないローカルな市場ほど、リアルな暮らしの空気を感じられます。</w:t>
      </w:r>
    </w:p>
    <w:p w:rsidR="00000000" w:rsidDel="00000000" w:rsidP="00000000" w:rsidRDefault="00000000" w:rsidRPr="00000000" w14:paraId="00000049">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4A">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4B">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〇画像：全て自分で撮影したもの。被写体の人物に掲載許可を貰いました。</w:t>
      </w:r>
    </w:p>
    <w:p w:rsidR="00000000" w:rsidDel="00000000" w:rsidP="00000000" w:rsidRDefault="00000000" w:rsidRPr="00000000" w14:paraId="0000004C">
      <w:pPr>
        <w:rPr>
          <w:rFonts w:ascii="MS PGothic" w:cs="MS PGothic" w:eastAsia="MS PGothic" w:hAnsi="MS PGothic"/>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P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